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EF791" w14:textId="77777777" w:rsidR="004A59F9" w:rsidRPr="003164D9" w:rsidRDefault="004A59F9" w:rsidP="004A59F9">
      <w:pPr>
        <w:rPr>
          <w:b/>
        </w:rPr>
      </w:pPr>
      <w:r w:rsidRPr="00CD4638">
        <w:rPr>
          <w:b/>
        </w:rPr>
        <w:t>Concentration Guidelines:</w:t>
      </w:r>
    </w:p>
    <w:p w14:paraId="482C6DEF" w14:textId="77777777" w:rsidR="004A59F9" w:rsidRDefault="004A59F9" w:rsidP="004A59F9">
      <w:pPr>
        <w:pStyle w:val="ListParagraph"/>
        <w:numPr>
          <w:ilvl w:val="0"/>
          <w:numId w:val="1"/>
        </w:numPr>
      </w:pPr>
      <w:r>
        <w:t xml:space="preserve">Psychological Science Majors who are interested in psychological study of diversity can choose to complete a concentration in Diversity Science. To complete the concentration, students must complete 2 units of coursework from the approved list of courses related to diversity, equity, and inclusion.  </w:t>
      </w:r>
    </w:p>
    <w:p w14:paraId="6B82581E" w14:textId="77777777" w:rsidR="004A59F9" w:rsidRDefault="004A59F9" w:rsidP="004A59F9">
      <w:pPr>
        <w:pStyle w:val="ListParagraph"/>
        <w:numPr>
          <w:ilvl w:val="0"/>
          <w:numId w:val="1"/>
        </w:numPr>
      </w:pPr>
      <w:r>
        <w:t xml:space="preserve">All students completing this concentration will need to complete an MQP that relates to Diversity Science. </w:t>
      </w:r>
    </w:p>
    <w:p w14:paraId="027B5F21" w14:textId="77777777" w:rsidR="004A59F9" w:rsidRDefault="004A59F9" w:rsidP="004A59F9">
      <w:pPr>
        <w:pStyle w:val="ListParagraph"/>
        <w:numPr>
          <w:ilvl w:val="0"/>
          <w:numId w:val="1"/>
        </w:numPr>
      </w:pPr>
      <w:r>
        <w:t xml:space="preserve">5/3 units should come from Psychological Science and may include (see Note 1):   </w:t>
      </w:r>
    </w:p>
    <w:p w14:paraId="51FD1B93" w14:textId="77777777" w:rsidR="004A59F9" w:rsidRDefault="004A59F9" w:rsidP="004A59F9">
      <w:pPr>
        <w:pStyle w:val="ListParagraph"/>
        <w:ind w:left="1080"/>
      </w:pPr>
      <w:r>
        <w:t>PSY 1404: Developmental Psychology</w:t>
      </w:r>
    </w:p>
    <w:p w14:paraId="7617C525" w14:textId="77777777" w:rsidR="004A59F9" w:rsidRDefault="004A59F9" w:rsidP="004A59F9">
      <w:pPr>
        <w:pStyle w:val="ListParagraph"/>
        <w:ind w:left="1080"/>
      </w:pPr>
      <w:r>
        <w:t xml:space="preserve">PSY 1412: Mental Health </w:t>
      </w:r>
    </w:p>
    <w:p w14:paraId="08F31F1F" w14:textId="77777777" w:rsidR="004A59F9" w:rsidRDefault="004A59F9" w:rsidP="004A59F9">
      <w:pPr>
        <w:pStyle w:val="ListParagraph"/>
        <w:ind w:left="1080"/>
      </w:pPr>
      <w:r>
        <w:t>PSY 2401: Psychology of Education</w:t>
      </w:r>
    </w:p>
    <w:p w14:paraId="71FD9358" w14:textId="77777777" w:rsidR="004A59F9" w:rsidRDefault="004A59F9" w:rsidP="004A59F9">
      <w:pPr>
        <w:pStyle w:val="ListParagraph"/>
        <w:ind w:left="1440" w:hanging="360"/>
      </w:pPr>
      <w:r>
        <w:t>PSY 2406: Cross-Cultural Psychology: Human Behavior in Global Perspective</w:t>
      </w:r>
    </w:p>
    <w:p w14:paraId="280A81D1" w14:textId="77777777" w:rsidR="004A59F9" w:rsidRDefault="004A59F9" w:rsidP="004A59F9">
      <w:pPr>
        <w:pStyle w:val="ListParagraph"/>
        <w:ind w:left="1080"/>
      </w:pPr>
      <w:r>
        <w:t>PSY 2407: Psychology of Gender</w:t>
      </w:r>
    </w:p>
    <w:p w14:paraId="362309AA" w14:textId="77777777" w:rsidR="004A59F9" w:rsidRDefault="004A59F9" w:rsidP="004A59F9">
      <w:pPr>
        <w:pStyle w:val="ListParagraph"/>
        <w:ind w:left="1080"/>
      </w:pPr>
      <w:r>
        <w:t>PSY 2408: Health Psychology</w:t>
      </w:r>
    </w:p>
    <w:p w14:paraId="79369752" w14:textId="77777777" w:rsidR="004A59F9" w:rsidRDefault="004A59F9" w:rsidP="004A59F9">
      <w:pPr>
        <w:pStyle w:val="ListParagraph"/>
        <w:ind w:left="1080"/>
      </w:pPr>
      <w:r>
        <w:t>PSY 2410: School Psychology</w:t>
      </w:r>
    </w:p>
    <w:p w14:paraId="3E581974" w14:textId="77777777" w:rsidR="004A59F9" w:rsidRDefault="004A59F9" w:rsidP="004A59F9">
      <w:pPr>
        <w:pStyle w:val="ListParagraph"/>
        <w:ind w:left="1080"/>
      </w:pPr>
      <w:r>
        <w:t>PSY 2504: Human Sexuality</w:t>
      </w:r>
    </w:p>
    <w:p w14:paraId="54D549EF" w14:textId="77777777" w:rsidR="004A59F9" w:rsidRDefault="004A59F9" w:rsidP="004A59F9">
      <w:pPr>
        <w:pStyle w:val="ListParagraph"/>
        <w:ind w:left="1080"/>
      </w:pPr>
      <w:r>
        <w:t xml:space="preserve">PSY 3000: Psychology and Law </w:t>
      </w:r>
    </w:p>
    <w:p w14:paraId="15824B04" w14:textId="77777777" w:rsidR="004A59F9" w:rsidRDefault="004A59F9" w:rsidP="004A59F9">
      <w:pPr>
        <w:pStyle w:val="ListParagraph"/>
        <w:ind w:left="1080"/>
      </w:pPr>
      <w:r>
        <w:t>PSY 2999, 3999, or 4999: Research in Psych Science</w:t>
      </w:r>
    </w:p>
    <w:p w14:paraId="42848F3A" w14:textId="77777777" w:rsidR="004A59F9" w:rsidRDefault="004A59F9" w:rsidP="004A59F9">
      <w:pPr>
        <w:pStyle w:val="ListParagraph"/>
        <w:ind w:left="1080"/>
      </w:pPr>
      <w:r>
        <w:t xml:space="preserve">PSY 1800, 2800, 3800, 4800: Diversity Science Related Topics </w:t>
      </w:r>
    </w:p>
    <w:p w14:paraId="72777571" w14:textId="77777777" w:rsidR="004A59F9" w:rsidRDefault="004A59F9" w:rsidP="004A59F9">
      <w:pPr>
        <w:pStyle w:val="ListParagraph"/>
        <w:ind w:left="1080"/>
      </w:pPr>
    </w:p>
    <w:p w14:paraId="6BE153EE" w14:textId="77777777" w:rsidR="004A59F9" w:rsidRDefault="004A59F9" w:rsidP="004A59F9">
      <w:pPr>
        <w:pStyle w:val="ListParagraph"/>
        <w:numPr>
          <w:ilvl w:val="1"/>
          <w:numId w:val="1"/>
        </w:numPr>
      </w:pPr>
      <w:r w:rsidRPr="0067348D">
        <w:t>Note 1: Only one course in this subset can be at the 1000-level</w:t>
      </w:r>
    </w:p>
    <w:p w14:paraId="3E5DB03F" w14:textId="77777777" w:rsidR="004A59F9" w:rsidRDefault="004A59F9" w:rsidP="004A59F9">
      <w:pPr>
        <w:pStyle w:val="ListParagraph"/>
        <w:ind w:left="1440"/>
      </w:pPr>
    </w:p>
    <w:p w14:paraId="2B3F322F" w14:textId="77777777" w:rsidR="004A59F9" w:rsidRDefault="004A59F9" w:rsidP="004A59F9">
      <w:pPr>
        <w:pStyle w:val="ListParagraph"/>
        <w:numPr>
          <w:ilvl w:val="0"/>
          <w:numId w:val="1"/>
        </w:numPr>
      </w:pPr>
      <w:r>
        <w:t xml:space="preserve">1/3 unit can come from a </w:t>
      </w:r>
      <w:proofErr w:type="gramStart"/>
      <w:r>
        <w:t>related courses</w:t>
      </w:r>
      <w:proofErr w:type="gramEnd"/>
      <w:r>
        <w:t xml:space="preserve"> in another discipline that is related to the students area of interest or it may be an additional Diversity Science Psych Science course.  Related courses need approval by the Diversity Science Advisor and may include courses such as: </w:t>
      </w:r>
    </w:p>
    <w:p w14:paraId="327511FD" w14:textId="77777777" w:rsidR="004A59F9" w:rsidRDefault="004A59F9" w:rsidP="004A59F9">
      <w:pPr>
        <w:ind w:left="720" w:firstLine="360"/>
      </w:pPr>
    </w:p>
    <w:p w14:paraId="503FD360" w14:textId="77777777" w:rsidR="004A59F9" w:rsidRDefault="004A59F9" w:rsidP="004A59F9">
      <w:pPr>
        <w:ind w:left="360" w:firstLine="720"/>
      </w:pPr>
      <w:r>
        <w:t>AB 2542: The Culture of Arabic-Speaking Countries</w:t>
      </w:r>
    </w:p>
    <w:p w14:paraId="3B9CFA1E" w14:textId="77777777" w:rsidR="004A59F9" w:rsidRDefault="004A59F9" w:rsidP="004A59F9">
      <w:pPr>
        <w:ind w:left="1440" w:hanging="360"/>
      </w:pPr>
      <w:r>
        <w:t>DEV 1200: International Development and Society</w:t>
      </w:r>
    </w:p>
    <w:p w14:paraId="10342E7D" w14:textId="77777777" w:rsidR="004A59F9" w:rsidRDefault="004A59F9" w:rsidP="004A59F9">
      <w:pPr>
        <w:ind w:left="1440" w:hanging="360"/>
      </w:pPr>
      <w:r>
        <w:t>EN 1257: Introduction to African American Literature and Culture</w:t>
      </w:r>
    </w:p>
    <w:p w14:paraId="3CE81FDE" w14:textId="77777777" w:rsidR="004A59F9" w:rsidRDefault="004A59F9" w:rsidP="004A59F9">
      <w:pPr>
        <w:ind w:left="1440" w:hanging="360"/>
      </w:pPr>
      <w:r>
        <w:t>EN 2251: Moral Issues in the Modern Novel</w:t>
      </w:r>
    </w:p>
    <w:p w14:paraId="301B52CE" w14:textId="77777777" w:rsidR="004A59F9" w:rsidRDefault="004A59F9" w:rsidP="004A59F9">
      <w:pPr>
        <w:ind w:left="1440" w:hanging="360"/>
      </w:pPr>
      <w:r>
        <w:t xml:space="preserve">ENV: 1100: Introduction to Environmental Studies </w:t>
      </w:r>
    </w:p>
    <w:p w14:paraId="2344636F" w14:textId="77777777" w:rsidR="004A59F9" w:rsidRDefault="004A59F9" w:rsidP="004A59F9">
      <w:pPr>
        <w:ind w:left="1440" w:hanging="360"/>
      </w:pPr>
      <w:r>
        <w:t>ENV 2700: Social Media, Social Movement, and the Environment</w:t>
      </w:r>
    </w:p>
    <w:p w14:paraId="11A74E74" w14:textId="77777777" w:rsidR="004A59F9" w:rsidRDefault="004A59F9" w:rsidP="004A59F9">
      <w:pPr>
        <w:ind w:left="1440" w:hanging="360"/>
      </w:pPr>
      <w:r>
        <w:t>GN 3513: Survey of German Civilization and Culture from 1871 to the Present</w:t>
      </w:r>
    </w:p>
    <w:p w14:paraId="5A79634C" w14:textId="77777777" w:rsidR="004A59F9" w:rsidRDefault="004A59F9" w:rsidP="004A59F9">
      <w:pPr>
        <w:ind w:left="1440" w:hanging="360"/>
      </w:pPr>
      <w:r>
        <w:t>HI 1311: Introduction to American Urban History</w:t>
      </w:r>
    </w:p>
    <w:p w14:paraId="7DE34C6C" w14:textId="77777777" w:rsidR="004A59F9" w:rsidRDefault="004A59F9" w:rsidP="004A59F9">
      <w:pPr>
        <w:ind w:left="1440" w:hanging="360"/>
      </w:pPr>
      <w:r>
        <w:t>HI 1312: Introduction to American Social History</w:t>
      </w:r>
    </w:p>
    <w:p w14:paraId="13F7C811" w14:textId="77777777" w:rsidR="004A59F9" w:rsidRDefault="004A59F9" w:rsidP="004A59F9">
      <w:pPr>
        <w:ind w:left="1440" w:hanging="360"/>
      </w:pPr>
      <w:r>
        <w:t>HI 1322: Introduction to European Cultural History</w:t>
      </w:r>
    </w:p>
    <w:p w14:paraId="23C2FF55" w14:textId="77777777" w:rsidR="004A59F9" w:rsidRDefault="004A59F9" w:rsidP="004A59F9">
      <w:pPr>
        <w:ind w:left="1440" w:hanging="360"/>
      </w:pPr>
      <w:r>
        <w:t>HI 2341: Contemporary World Issues in Historical Perspective</w:t>
      </w:r>
    </w:p>
    <w:p w14:paraId="0ACA1A7A" w14:textId="77777777" w:rsidR="004A59F9" w:rsidRDefault="004A59F9" w:rsidP="004A59F9">
      <w:pPr>
        <w:ind w:left="1440" w:hanging="360"/>
      </w:pPr>
      <w:r>
        <w:t>HU 2340: Popular Culture and Social Change in Asia</w:t>
      </w:r>
    </w:p>
    <w:p w14:paraId="06666F73" w14:textId="77777777" w:rsidR="004A59F9" w:rsidRDefault="004A59F9" w:rsidP="004A59F9">
      <w:pPr>
        <w:ind w:left="1440" w:hanging="360"/>
      </w:pPr>
      <w:r>
        <w:t>HU 2441: African History and Culture</w:t>
      </w:r>
    </w:p>
    <w:p w14:paraId="22CE39F0" w14:textId="77777777" w:rsidR="004A59F9" w:rsidRDefault="004A59F9" w:rsidP="004A59F9">
      <w:pPr>
        <w:ind w:left="1440" w:hanging="360"/>
      </w:pPr>
      <w:r>
        <w:t>ID 3525: Spanish American Film/Media – Cultural Issues</w:t>
      </w:r>
    </w:p>
    <w:p w14:paraId="5C9177A4" w14:textId="77777777" w:rsidR="004A59F9" w:rsidRDefault="004A59F9" w:rsidP="004A59F9">
      <w:pPr>
        <w:ind w:left="1440" w:hanging="360"/>
      </w:pPr>
      <w:r>
        <w:t>MU 3001: World Music</w:t>
      </w:r>
    </w:p>
    <w:p w14:paraId="53A7A50B" w14:textId="77777777" w:rsidR="004A59F9" w:rsidRDefault="004A59F9" w:rsidP="004A59F9">
      <w:pPr>
        <w:ind w:left="1440" w:hanging="360"/>
      </w:pPr>
      <w:r>
        <w:t>PY 2712: Social and Political Philosophy</w:t>
      </w:r>
    </w:p>
    <w:p w14:paraId="6173885C" w14:textId="77777777" w:rsidR="004A59F9" w:rsidRDefault="004A59F9" w:rsidP="004A59F9">
      <w:pPr>
        <w:ind w:left="1440" w:hanging="360"/>
      </w:pPr>
      <w:r>
        <w:t>PY 2716: Philosophy of Difference</w:t>
      </w:r>
    </w:p>
    <w:p w14:paraId="28432ACF" w14:textId="77777777" w:rsidR="004A59F9" w:rsidRDefault="004A59F9" w:rsidP="004A59F9">
      <w:pPr>
        <w:ind w:left="1440" w:hanging="360"/>
      </w:pPr>
      <w:r>
        <w:t>PY 3712: Philosophy of Religion</w:t>
      </w:r>
    </w:p>
    <w:p w14:paraId="33CE0491" w14:textId="77777777" w:rsidR="004A59F9" w:rsidRDefault="004A59F9" w:rsidP="004A59F9">
      <w:pPr>
        <w:ind w:left="1440" w:hanging="360"/>
      </w:pPr>
      <w:r>
        <w:lastRenderedPageBreak/>
        <w:t>RE 2721: Religion and Culture</w:t>
      </w:r>
    </w:p>
    <w:p w14:paraId="0191FF74" w14:textId="77777777" w:rsidR="004A59F9" w:rsidRDefault="004A59F9" w:rsidP="004A59F9">
      <w:pPr>
        <w:ind w:left="1440" w:hanging="360"/>
      </w:pPr>
      <w:r>
        <w:t>RE 2723: Religions of the West</w:t>
      </w:r>
    </w:p>
    <w:p w14:paraId="5901B146" w14:textId="77777777" w:rsidR="004A59F9" w:rsidRDefault="004A59F9" w:rsidP="004A59F9">
      <w:pPr>
        <w:ind w:left="1440" w:hanging="360"/>
      </w:pPr>
      <w:r>
        <w:t>RE 2724: Religions of the East</w:t>
      </w:r>
    </w:p>
    <w:p w14:paraId="30FAA3BF" w14:textId="77777777" w:rsidR="004A59F9" w:rsidRDefault="004A59F9" w:rsidP="004A59F9">
      <w:pPr>
        <w:ind w:left="1440" w:hanging="360"/>
      </w:pPr>
      <w:r>
        <w:t>SOC 1202: Introduction to Sociology and Cultural Diversity</w:t>
      </w:r>
    </w:p>
    <w:p w14:paraId="1A68A91C" w14:textId="77777777" w:rsidR="004A59F9" w:rsidRDefault="004A59F9" w:rsidP="004A59F9">
      <w:pPr>
        <w:ind w:left="1440" w:hanging="360"/>
      </w:pPr>
      <w:r>
        <w:t>SP 3523: Topics in Latin American Culture</w:t>
      </w:r>
    </w:p>
    <w:p w14:paraId="3C2C5F07" w14:textId="77777777" w:rsidR="004A59F9" w:rsidRDefault="004A59F9" w:rsidP="004A59F9">
      <w:pPr>
        <w:ind w:left="1440" w:hanging="360"/>
      </w:pPr>
      <w:r>
        <w:t>SP 3528: Spanish Culture and Civilization</w:t>
      </w:r>
    </w:p>
    <w:p w14:paraId="0D4670CE" w14:textId="77777777" w:rsidR="004A59F9" w:rsidRDefault="004A59F9" w:rsidP="004A59F9">
      <w:pPr>
        <w:ind w:left="1440" w:hanging="360"/>
      </w:pPr>
      <w:r>
        <w:t>WR 3300: Cross-Cultural Communication</w:t>
      </w:r>
    </w:p>
    <w:p w14:paraId="62623978" w14:textId="77777777" w:rsidR="00F664DC" w:rsidRDefault="004A59F9">
      <w:bookmarkStart w:id="0" w:name="_GoBack"/>
      <w:bookmarkEnd w:id="0"/>
    </w:p>
    <w:sectPr w:rsidR="00F664DC" w:rsidSect="00BC0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0785C"/>
    <w:multiLevelType w:val="hybridMultilevel"/>
    <w:tmpl w:val="2A7AF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F9"/>
    <w:rsid w:val="004A59F9"/>
    <w:rsid w:val="004C1B7C"/>
    <w:rsid w:val="00AC1601"/>
    <w:rsid w:val="00BC0672"/>
    <w:rsid w:val="00FA2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A35E89"/>
  <w14:defaultImageDpi w14:val="32767"/>
  <w15:chartTrackingRefBased/>
  <w15:docId w15:val="{4A4A4C4F-8CF2-7146-B0FD-B5C26BCA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59F9"/>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2020-02-24T17:45:00Z</dcterms:created>
  <dcterms:modified xsi:type="dcterms:W3CDTF">2020-02-24T17:46:00Z</dcterms:modified>
</cp:coreProperties>
</file>